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2A41" w14:textId="02645650" w:rsidR="006244DC" w:rsidRDefault="00434A79" w:rsidP="005E4B5F">
      <w:r w:rsidRPr="00434A79">
        <w:t>ХАРАКТЕРИСТИКА УСЛОВИЙ РЕАЛИЗАЦИИ ФОП</w:t>
      </w:r>
    </w:p>
    <w:p w14:paraId="246ED75B" w14:textId="77777777" w:rsidR="00434A79" w:rsidRPr="005A79FA" w:rsidRDefault="00434A79" w:rsidP="00434A79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A79FA">
        <w:rPr>
          <w:b/>
          <w:sz w:val="24"/>
          <w:szCs w:val="24"/>
        </w:rPr>
        <w:t>Материально-техническое обеспечение</w:t>
      </w:r>
    </w:p>
    <w:p w14:paraId="4B488C6F" w14:textId="3C762AAF" w:rsidR="00434A79" w:rsidRPr="005A79FA" w:rsidRDefault="00434A79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В школе предусмотрены 4 основных учебных кабинета для 1-4 классов</w:t>
      </w:r>
      <w:r w:rsidR="00F52B74">
        <w:rPr>
          <w:sz w:val="24"/>
          <w:szCs w:val="24"/>
        </w:rPr>
        <w:t xml:space="preserve"> и 4 кабинета для 5-</w:t>
      </w:r>
      <w:r w:rsidR="005E4B5F">
        <w:rPr>
          <w:sz w:val="24"/>
          <w:szCs w:val="24"/>
        </w:rPr>
        <w:t>9</w:t>
      </w:r>
      <w:r w:rsidR="00F52B74">
        <w:rPr>
          <w:sz w:val="24"/>
          <w:szCs w:val="24"/>
        </w:rPr>
        <w:t xml:space="preserve"> классов</w:t>
      </w:r>
      <w:r w:rsidRPr="005A79FA">
        <w:rPr>
          <w:sz w:val="24"/>
          <w:szCs w:val="24"/>
        </w:rPr>
        <w:t>, в основной комплект и оборудование которых входят:</w:t>
      </w:r>
    </w:p>
    <w:p w14:paraId="39405804" w14:textId="77777777" w:rsidR="00434A79" w:rsidRPr="005A79FA" w:rsidRDefault="00434A79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доска классная;</w:t>
      </w:r>
    </w:p>
    <w:p w14:paraId="747D552F" w14:textId="77777777" w:rsidR="00434A79" w:rsidRPr="005A79FA" w:rsidRDefault="00434A79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доска интерактивная;</w:t>
      </w:r>
    </w:p>
    <w:p w14:paraId="0739F413" w14:textId="77777777" w:rsidR="00434A79" w:rsidRPr="005A79FA" w:rsidRDefault="00434A79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 xml:space="preserve">проектор; </w:t>
      </w:r>
    </w:p>
    <w:p w14:paraId="55552417" w14:textId="77777777" w:rsidR="00434A79" w:rsidRPr="005A79FA" w:rsidRDefault="005B05DA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персональный компьютер учительский;</w:t>
      </w:r>
    </w:p>
    <w:p w14:paraId="3E56601F" w14:textId="77777777" w:rsidR="005B05DA" w:rsidRPr="005A79FA" w:rsidRDefault="005B05DA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колонки;</w:t>
      </w:r>
    </w:p>
    <w:p w14:paraId="12B24FF8" w14:textId="77777777" w:rsidR="005B05DA" w:rsidRPr="005A79FA" w:rsidRDefault="005B05DA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стол учительский;</w:t>
      </w:r>
    </w:p>
    <w:p w14:paraId="5DB2943D" w14:textId="77777777" w:rsidR="005B05DA" w:rsidRPr="005A79FA" w:rsidRDefault="005B05DA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кресло учительское;</w:t>
      </w:r>
    </w:p>
    <w:p w14:paraId="26EDDC60" w14:textId="77777777" w:rsidR="005B05DA" w:rsidRPr="005A79FA" w:rsidRDefault="005B05DA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столы одноместные ученические (регулируемый по высоте);</w:t>
      </w:r>
    </w:p>
    <w:p w14:paraId="0E2C1E27" w14:textId="77777777" w:rsidR="005B05DA" w:rsidRPr="005A79FA" w:rsidRDefault="005B05DA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стулья ученические (регулируемый по высоте);</w:t>
      </w:r>
    </w:p>
    <w:p w14:paraId="4D8D7863" w14:textId="77777777" w:rsidR="005B05DA" w:rsidRDefault="005B05DA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шкафы для хране</w:t>
      </w:r>
      <w:r w:rsidR="0093268E" w:rsidRPr="005A79FA">
        <w:rPr>
          <w:sz w:val="24"/>
          <w:szCs w:val="24"/>
        </w:rPr>
        <w:t>ния ученических принадлежностей;</w:t>
      </w:r>
    </w:p>
    <w:p w14:paraId="47504CF9" w14:textId="77777777" w:rsidR="00F52B74" w:rsidRPr="005A79FA" w:rsidRDefault="00F52B74" w:rsidP="00434A79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шкафы или тумбы для хранения методических материалов и обучающих инструментов;</w:t>
      </w:r>
    </w:p>
    <w:p w14:paraId="6EA5D295" w14:textId="77777777" w:rsidR="0093268E" w:rsidRPr="005A79FA" w:rsidRDefault="0093268E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камера видеонаблюдения;</w:t>
      </w:r>
    </w:p>
    <w:p w14:paraId="6A8C8E12" w14:textId="77777777" w:rsidR="0093268E" w:rsidRPr="005A79FA" w:rsidRDefault="0093268E" w:rsidP="00434A79">
      <w:pPr>
        <w:pStyle w:val="a3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мягкая мебель.</w:t>
      </w:r>
    </w:p>
    <w:p w14:paraId="2D3330C4" w14:textId="77777777" w:rsidR="005B05DA" w:rsidRPr="005A79FA" w:rsidRDefault="005B05DA" w:rsidP="005B05DA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Мебель, приспособления, оргтехника и иное оборудование отвечают требованиям учебного назначения. Учебные классы включают</w:t>
      </w:r>
      <w:r w:rsidR="0093268E" w:rsidRPr="005A79FA">
        <w:rPr>
          <w:sz w:val="24"/>
          <w:szCs w:val="24"/>
        </w:rPr>
        <w:t xml:space="preserve"> рабочее место учителя с пространством для размещения часто используемого оснащения; рабочую зону обучающихся с местом для размещения личных вещей; пространство для размещения и хранения</w:t>
      </w:r>
      <w:r w:rsidR="005A79FA">
        <w:rPr>
          <w:sz w:val="24"/>
          <w:szCs w:val="24"/>
        </w:rPr>
        <w:t xml:space="preserve"> учебного оборудования;</w:t>
      </w:r>
      <w:r w:rsidR="0093268E" w:rsidRPr="005A79FA">
        <w:rPr>
          <w:sz w:val="24"/>
          <w:szCs w:val="24"/>
        </w:rPr>
        <w:t xml:space="preserve"> также оборудовано место отдыха с мягкой мебелью. Для обучающихся 1 класса предусмотрена дополнительное помещение, которое оборудовано в зависимости от полугодия: в первой половине учебного года обеспечивается детскими кроватями для дневного отдыха и шкафом для хранения </w:t>
      </w:r>
      <w:r w:rsidR="00A565CD" w:rsidRPr="005A79FA">
        <w:rPr>
          <w:sz w:val="24"/>
          <w:szCs w:val="24"/>
        </w:rPr>
        <w:t>комплектов одеял и подушек</w:t>
      </w:r>
      <w:r w:rsidR="0093268E" w:rsidRPr="005A79FA">
        <w:rPr>
          <w:sz w:val="24"/>
          <w:szCs w:val="24"/>
        </w:rPr>
        <w:t xml:space="preserve">, а во второй половине – игровая территория с игрушками. </w:t>
      </w:r>
      <w:r w:rsidR="00A565CD" w:rsidRPr="005A79FA">
        <w:rPr>
          <w:sz w:val="24"/>
          <w:szCs w:val="24"/>
        </w:rPr>
        <w:t>Кроме того, для всех обучающихся на этаже начальной школы организовано отдельное помещение для отдыха с мягкой мебелью, маркерной доской, столом, стульями, шкафом с детской литературой, аквариумом с целью психологической разгрузки и смены локализации в рамках группы продленного дня или внеурочного пребывания в здании школы</w:t>
      </w:r>
      <w:r w:rsidR="00BD6C40" w:rsidRPr="005A79FA">
        <w:rPr>
          <w:sz w:val="24"/>
          <w:szCs w:val="24"/>
        </w:rPr>
        <w:t>.</w:t>
      </w:r>
    </w:p>
    <w:p w14:paraId="1FE29C15" w14:textId="77777777" w:rsidR="005C6313" w:rsidRPr="005A79FA" w:rsidRDefault="005C6313" w:rsidP="005B05DA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В школе также в наличии для проведения урочной и внеурочной деятельности:</w:t>
      </w:r>
    </w:p>
    <w:p w14:paraId="538A930A" w14:textId="77777777" w:rsidR="005C6313" w:rsidRPr="005A79FA" w:rsidRDefault="005C6313" w:rsidP="005B05DA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 xml:space="preserve"> спортивный зал, предусматривающий наличие необходимого инвентаря для занятий</w:t>
      </w:r>
      <w:r w:rsidR="00BD6C40" w:rsidRPr="005A79FA">
        <w:rPr>
          <w:sz w:val="24"/>
          <w:szCs w:val="24"/>
        </w:rPr>
        <w:t xml:space="preserve"> (лесенки-стенки, скамейки, мячи, скакалки, стойка для волейбола и прочее);</w:t>
      </w:r>
    </w:p>
    <w:p w14:paraId="0637D66E" w14:textId="77777777" w:rsidR="00A565CD" w:rsidRPr="005A79FA" w:rsidRDefault="005C6313" w:rsidP="005C6313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кабинет музыки с музыкальными инструментами и мультимедийной техникой;</w:t>
      </w:r>
    </w:p>
    <w:p w14:paraId="2729EDBD" w14:textId="77777777" w:rsidR="005C6313" w:rsidRPr="005A79FA" w:rsidRDefault="005C6313" w:rsidP="005C6313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lastRenderedPageBreak/>
        <w:t>кабинет ИЗО и технологии;</w:t>
      </w:r>
    </w:p>
    <w:p w14:paraId="0E9232D8" w14:textId="77777777" w:rsidR="005C6313" w:rsidRPr="005A79FA" w:rsidRDefault="00BD6C40" w:rsidP="005C6313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кабинет хореографии со станками и зеркалом,</w:t>
      </w:r>
      <w:r w:rsidR="005C6313" w:rsidRPr="005A79FA">
        <w:rPr>
          <w:sz w:val="24"/>
          <w:szCs w:val="24"/>
        </w:rPr>
        <w:t xml:space="preserve"> </w:t>
      </w:r>
      <w:r w:rsidRPr="005A79FA">
        <w:rPr>
          <w:sz w:val="24"/>
          <w:szCs w:val="24"/>
        </w:rPr>
        <w:t>гимнастическими ковриками;</w:t>
      </w:r>
    </w:p>
    <w:p w14:paraId="19B55160" w14:textId="77777777" w:rsidR="00BD6C40" w:rsidRPr="005A79FA" w:rsidRDefault="00BD6C40" w:rsidP="005C6313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кабинет информатики, имеющий 4 стационарных компьютера и 6 ученических ноутбуков, интерактивную доску, сейф.</w:t>
      </w:r>
    </w:p>
    <w:p w14:paraId="5BFF9F99" w14:textId="77777777" w:rsidR="00BD6C40" w:rsidRDefault="00BD6C40" w:rsidP="005C6313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 xml:space="preserve">Кабинеты ИЗО и технологии, информатики, музыки оборудован также столами, стульями, дополнительной </w:t>
      </w:r>
      <w:r w:rsidR="005A79FA" w:rsidRPr="005A79FA">
        <w:rPr>
          <w:sz w:val="24"/>
          <w:szCs w:val="24"/>
        </w:rPr>
        <w:t>мебелью</w:t>
      </w:r>
      <w:r w:rsidRPr="005A79FA">
        <w:rPr>
          <w:sz w:val="24"/>
          <w:szCs w:val="24"/>
        </w:rPr>
        <w:t>.</w:t>
      </w:r>
      <w:r w:rsidR="005A79FA" w:rsidRPr="005A79FA">
        <w:rPr>
          <w:sz w:val="24"/>
          <w:szCs w:val="24"/>
        </w:rPr>
        <w:t xml:space="preserve"> Все кабинеты укомплектованы оборудованием и учебно-методически комплексом средств обучения по профилю.</w:t>
      </w:r>
    </w:p>
    <w:p w14:paraId="789A949C" w14:textId="77777777" w:rsidR="00F52B74" w:rsidRDefault="00F52B74" w:rsidP="005C6313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лабораторных уроков по химии осуществляется посредством договора с </w:t>
      </w:r>
      <w:r w:rsidR="005D32F7">
        <w:rPr>
          <w:sz w:val="24"/>
          <w:szCs w:val="24"/>
        </w:rPr>
        <w:t>химическим факультетом Казанского Федерального Университета в специализированных аудиториях на территории университета.</w:t>
      </w:r>
    </w:p>
    <w:p w14:paraId="5D441151" w14:textId="77777777" w:rsidR="005D32F7" w:rsidRDefault="005D32F7" w:rsidP="005C6313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Практические и лабораторные работы по физике осуществляются в кабинетах старших классов с мобильным оборудованием, не требующим наличие электрической розетки. Оборудование хранится в отдельном помещении от классов.</w:t>
      </w:r>
    </w:p>
    <w:p w14:paraId="175938F4" w14:textId="77777777" w:rsidR="00F52B74" w:rsidRPr="005A79FA" w:rsidRDefault="00F52B74" w:rsidP="005C6313">
      <w:pPr>
        <w:pStyle w:val="a3"/>
        <w:ind w:left="0" w:firstLine="709"/>
        <w:jc w:val="both"/>
        <w:rPr>
          <w:sz w:val="24"/>
          <w:szCs w:val="24"/>
        </w:rPr>
      </w:pPr>
    </w:p>
    <w:p w14:paraId="54EAAB07" w14:textId="77777777" w:rsidR="00BD6C40" w:rsidRDefault="00BD6C40" w:rsidP="00BD6C40">
      <w:pPr>
        <w:pStyle w:val="a3"/>
        <w:ind w:left="0" w:firstLine="709"/>
        <w:jc w:val="both"/>
        <w:rPr>
          <w:sz w:val="24"/>
          <w:szCs w:val="24"/>
        </w:rPr>
      </w:pPr>
      <w:r w:rsidRPr="005A79FA">
        <w:rPr>
          <w:sz w:val="24"/>
          <w:szCs w:val="24"/>
        </w:rPr>
        <w:t>Организация зональной структуры отвечает педагогическим и эргономическим требованиям, комфортности и безопасности образовательного процесса и периода отдыха.</w:t>
      </w:r>
    </w:p>
    <w:p w14:paraId="49B002D6" w14:textId="77777777" w:rsidR="005A79FA" w:rsidRPr="005A79FA" w:rsidRDefault="005A79FA" w:rsidP="005A79FA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5A79FA">
        <w:rPr>
          <w:b/>
          <w:sz w:val="24"/>
          <w:szCs w:val="24"/>
        </w:rPr>
        <w:t>Санитарно-гигиенические условия</w:t>
      </w:r>
    </w:p>
    <w:p w14:paraId="006996AD" w14:textId="77777777" w:rsidR="00B87DA9" w:rsidRPr="000C4DD3" w:rsidRDefault="00B87DA9" w:rsidP="005C6313">
      <w:pPr>
        <w:pStyle w:val="a3"/>
        <w:ind w:left="0" w:firstLine="709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Материально-технические условия обеспечивают:</w:t>
      </w:r>
    </w:p>
    <w:p w14:paraId="6DC61089" w14:textId="77777777"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1) возможность достижения обучающимися результатов освоения образовательной программы, требования к которым установлены ФОП;</w:t>
      </w:r>
    </w:p>
    <w:p w14:paraId="62753F9F" w14:textId="77777777"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2) соблюдение:</w:t>
      </w:r>
    </w:p>
    <w:p w14:paraId="4716958C" w14:textId="77777777"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• гигиенических нормативов и санитарно-эпидемиологических требований; </w:t>
      </w:r>
    </w:p>
    <w:p w14:paraId="4873ED15" w14:textId="77777777"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14:paraId="225B1493" w14:textId="77777777"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• социально-бытовых условий для педагогических работников, в том числе оборудованных рабочих мест, помещений для отдыха и самоподготовки педагогических работников;</w:t>
      </w:r>
    </w:p>
    <w:p w14:paraId="1B310BFE" w14:textId="77777777"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требований пожарной безопасности и электробезопасности;</w:t>
      </w:r>
    </w:p>
    <w:p w14:paraId="43A5D8C7" w14:textId="77777777" w:rsidR="00B87DA9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требований охраны труда;</w:t>
      </w:r>
    </w:p>
    <w:p w14:paraId="4C7A2B66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• сроков и объемов текущего и капитального ремонт</w:t>
      </w:r>
      <w:r w:rsidR="000C4DD3" w:rsidRPr="000C4DD3">
        <w:rPr>
          <w:sz w:val="24"/>
          <w:szCs w:val="24"/>
        </w:rPr>
        <w:t>а здания</w:t>
      </w:r>
      <w:r w:rsidRPr="000C4DD3">
        <w:rPr>
          <w:sz w:val="24"/>
          <w:szCs w:val="24"/>
        </w:rPr>
        <w:t xml:space="preserve"> </w:t>
      </w:r>
      <w:r w:rsidR="000C4DD3" w:rsidRPr="000C4DD3">
        <w:rPr>
          <w:sz w:val="24"/>
          <w:szCs w:val="24"/>
        </w:rPr>
        <w:t xml:space="preserve">и </w:t>
      </w:r>
      <w:r w:rsidRPr="000C4DD3">
        <w:rPr>
          <w:sz w:val="24"/>
          <w:szCs w:val="24"/>
        </w:rPr>
        <w:t>благоустройства территории.</w:t>
      </w:r>
    </w:p>
    <w:p w14:paraId="05DFD17C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3) безопасность и комфортность организации учебного процесса; </w:t>
      </w:r>
    </w:p>
    <w:p w14:paraId="767424F6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proofErr w:type="spellStart"/>
      <w:r w:rsidRPr="000C4DD3">
        <w:rPr>
          <w:sz w:val="24"/>
          <w:szCs w:val="24"/>
        </w:rPr>
        <w:t>Критериальными</w:t>
      </w:r>
      <w:proofErr w:type="spellEnd"/>
      <w:r w:rsidRPr="000C4DD3">
        <w:rPr>
          <w:sz w:val="24"/>
          <w:szCs w:val="24"/>
        </w:rPr>
        <w:t xml:space="preserve"> источниками оценки материально-технических условий образовательной деятельности являются требования ФОП, лицензионные требования </w:t>
      </w:r>
      <w:r w:rsidR="000C4DD3" w:rsidRPr="000C4DD3">
        <w:rPr>
          <w:sz w:val="24"/>
          <w:szCs w:val="24"/>
        </w:rPr>
        <w:t>к</w:t>
      </w:r>
      <w:r w:rsidRPr="000C4DD3">
        <w:rPr>
          <w:sz w:val="24"/>
          <w:szCs w:val="24"/>
        </w:rPr>
        <w:t xml:space="preserve"> </w:t>
      </w:r>
      <w:r w:rsidRPr="000C4DD3">
        <w:rPr>
          <w:sz w:val="24"/>
          <w:szCs w:val="24"/>
        </w:rPr>
        <w:lastRenderedPageBreak/>
        <w:t>образовательной деятельности, а также соответствующие приказы и методические рекомендации, в том числе:</w:t>
      </w:r>
    </w:p>
    <w:p w14:paraId="60BAE3EE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1) СП 2.4.3648-20 «Санитарно-эпидемиологические требования к организациям воспитания и обучения, отдыха и оздоровления детей и молодёжи», утверждённые постановлением Главного санитарного врача Российской Федера</w:t>
      </w:r>
      <w:r w:rsidR="000C4DD3" w:rsidRPr="000C4DD3">
        <w:rPr>
          <w:sz w:val="24"/>
          <w:szCs w:val="24"/>
        </w:rPr>
        <w:t>ции № 2 от 28 сентября 2020 г.;</w:t>
      </w:r>
    </w:p>
    <w:p w14:paraId="7CC71752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2) СанПиН 1.2.3685-21 «Гигиенические нормативы и требования к обеспечению безопасности и (или) безвредности для человека факторов среды обитания», утверждённые постановлением Главного санитарного врача Россий</w:t>
      </w:r>
      <w:r w:rsidR="005D32F7">
        <w:rPr>
          <w:sz w:val="24"/>
          <w:szCs w:val="24"/>
        </w:rPr>
        <w:t>ской Федерации № 2 от 28.01.</w:t>
      </w:r>
      <w:r w:rsidRPr="000C4DD3">
        <w:rPr>
          <w:sz w:val="24"/>
          <w:szCs w:val="24"/>
        </w:rPr>
        <w:t>2021 г.;</w:t>
      </w:r>
    </w:p>
    <w:p w14:paraId="7CD69A46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3) перечень учебников, допущенных к использованию при реализации имеющих государственную аккредитацию образовательных программ </w:t>
      </w:r>
      <w:r w:rsidR="000C4DD3" w:rsidRPr="000C4DD3">
        <w:rPr>
          <w:sz w:val="24"/>
          <w:szCs w:val="24"/>
        </w:rPr>
        <w:t xml:space="preserve">начального </w:t>
      </w:r>
      <w:r w:rsidRPr="000C4DD3">
        <w:rPr>
          <w:sz w:val="24"/>
          <w:szCs w:val="24"/>
        </w:rPr>
        <w:t>общего образования (в соответствии с действующим Приказом Министерства просвещения РФ);</w:t>
      </w:r>
    </w:p>
    <w:p w14:paraId="4FE96870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 4) Федеральный закон от 29 декабря 2010 г. № 436-ФЗ «О защите детей от информации, причиняющей вред их здоровью и развитию» (Собрание законодательства Российской Федерации, 2011, № 1, ст. 48; 2021, № 15, ст. 2432); </w:t>
      </w:r>
    </w:p>
    <w:p w14:paraId="48587803" w14:textId="77777777" w:rsidR="000C4DD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 xml:space="preserve">5) Федеральный закон от 27 июля 2006 г. № 152-ФЗ «О персональных данных» (Собрание законодательства Российской Федерации, 2006, № 31, ст. 3451; 2021, № 1, ст. 58). </w:t>
      </w:r>
    </w:p>
    <w:p w14:paraId="0500F771" w14:textId="77777777" w:rsidR="005C6313" w:rsidRPr="000C4DD3" w:rsidRDefault="00B87DA9" w:rsidP="000C4DD3">
      <w:pPr>
        <w:pStyle w:val="a3"/>
        <w:ind w:left="0" w:firstLine="567"/>
        <w:jc w:val="both"/>
        <w:rPr>
          <w:sz w:val="24"/>
          <w:szCs w:val="24"/>
        </w:rPr>
      </w:pPr>
      <w:r w:rsidRPr="000C4DD3">
        <w:rPr>
          <w:sz w:val="24"/>
          <w:szCs w:val="24"/>
        </w:rPr>
        <w:t>Педагоги соблюдают требования СП и СанПиН к организации урока в допустимом объеме. Соблюдается оптимальная частота чередования различных видов и методов учебной деятельности, проводится своевременная профилактика гиподинамии и утомления глаз при работе с компьютером, технические и электронные средства обучения используются в пределах нормы</w:t>
      </w:r>
      <w:r w:rsidR="000C4DD3" w:rsidRPr="000C4DD3">
        <w:rPr>
          <w:sz w:val="24"/>
          <w:szCs w:val="24"/>
        </w:rPr>
        <w:t>.</w:t>
      </w:r>
    </w:p>
    <w:p w14:paraId="11215031" w14:textId="77777777" w:rsidR="000C4DD3" w:rsidRDefault="000C4DD3" w:rsidP="000C4DD3">
      <w:pPr>
        <w:pStyle w:val="a3"/>
        <w:numPr>
          <w:ilvl w:val="0"/>
          <w:numId w:val="1"/>
        </w:numPr>
        <w:jc w:val="both"/>
        <w:rPr>
          <w:b/>
        </w:rPr>
      </w:pPr>
      <w:r w:rsidRPr="000C4DD3">
        <w:rPr>
          <w:b/>
          <w:sz w:val="24"/>
          <w:szCs w:val="24"/>
        </w:rPr>
        <w:t>Информационно</w:t>
      </w:r>
      <w:r w:rsidR="005D32F7">
        <w:rPr>
          <w:b/>
          <w:sz w:val="24"/>
          <w:szCs w:val="24"/>
        </w:rPr>
        <w:t xml:space="preserve"> </w:t>
      </w:r>
      <w:r w:rsidRPr="000C4DD3">
        <w:rPr>
          <w:b/>
          <w:sz w:val="24"/>
          <w:szCs w:val="24"/>
        </w:rPr>
        <w:t>- развивающая среда, в том числе средства ИКТ и учебно-методическое обеспечение.</w:t>
      </w:r>
    </w:p>
    <w:p w14:paraId="460E2CBC" w14:textId="77777777" w:rsidR="000C4DD3" w:rsidRDefault="000C4DD3" w:rsidP="000C4D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Полное обеспечение учебной литературой и печатными рабочими тетрадями реализуется путем приобретения комплекта для каждого обучающегося персонально согласно договору между роди</w:t>
      </w:r>
      <w:r w:rsidR="00260744">
        <w:rPr>
          <w:sz w:val="24"/>
          <w:szCs w:val="24"/>
        </w:rPr>
        <w:t>телями и школой. Закупка учебников осуществляется исходя из перечня разрешенных Приказом Министерства просвещения РФ.</w:t>
      </w:r>
    </w:p>
    <w:p w14:paraId="28D70655" w14:textId="77777777" w:rsidR="00260744" w:rsidRDefault="00260744" w:rsidP="000C4D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Информационно-образовательная среда школы обеспечивается посредством сети интернет. Так, доступна информация о расписании учебных занятий, о ходе образовательного процесса и накопления оценок в электронном журнале,</w:t>
      </w:r>
      <w:r w:rsidR="00D00AC2">
        <w:rPr>
          <w:sz w:val="24"/>
          <w:szCs w:val="24"/>
        </w:rPr>
        <w:t xml:space="preserve"> также</w:t>
      </w:r>
      <w:r>
        <w:rPr>
          <w:sz w:val="24"/>
          <w:szCs w:val="24"/>
        </w:rPr>
        <w:t xml:space="preserve"> организуются по требованию родителей обучающихся онлайн-собрания с классными руководителями с целью дополнительных консультаций и разъяснений по учебным и </w:t>
      </w:r>
      <w:r>
        <w:rPr>
          <w:sz w:val="24"/>
          <w:szCs w:val="24"/>
        </w:rPr>
        <w:lastRenderedPageBreak/>
        <w:t>воспитательным вопросам</w:t>
      </w:r>
      <w:r w:rsidR="00D00AC2">
        <w:rPr>
          <w:sz w:val="24"/>
          <w:szCs w:val="24"/>
        </w:rPr>
        <w:t xml:space="preserve">. В учебном процессе используется онлайн – платформа </w:t>
      </w:r>
      <w:proofErr w:type="spellStart"/>
      <w:r w:rsidR="00D00AC2">
        <w:rPr>
          <w:sz w:val="24"/>
          <w:szCs w:val="24"/>
        </w:rPr>
        <w:t>Uchi</w:t>
      </w:r>
      <w:proofErr w:type="spellEnd"/>
      <w:r w:rsidR="00D00AC2">
        <w:rPr>
          <w:sz w:val="24"/>
          <w:szCs w:val="24"/>
        </w:rPr>
        <w:t>.</w:t>
      </w:r>
      <w:proofErr w:type="spellStart"/>
      <w:r w:rsidR="00D00AC2">
        <w:rPr>
          <w:sz w:val="24"/>
          <w:szCs w:val="24"/>
          <w:lang w:val="en-US"/>
        </w:rPr>
        <w:t>ru</w:t>
      </w:r>
      <w:proofErr w:type="spellEnd"/>
      <w:r w:rsidR="00D00AC2">
        <w:rPr>
          <w:sz w:val="24"/>
          <w:szCs w:val="24"/>
        </w:rPr>
        <w:t>. С января 2024г. открыт доступ к библиотечному фонду посредством ГИС «Моя школа».</w:t>
      </w:r>
    </w:p>
    <w:p w14:paraId="5C1AC325" w14:textId="77777777" w:rsidR="00D00AC2" w:rsidRDefault="00D00AC2" w:rsidP="000C4DD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образовательной программы с применением электронного обучения в рамках</w:t>
      </w:r>
      <w:r w:rsidR="001C3CE9">
        <w:rPr>
          <w:sz w:val="24"/>
          <w:szCs w:val="24"/>
        </w:rPr>
        <w:t xml:space="preserve"> </w:t>
      </w:r>
      <w:r>
        <w:rPr>
          <w:sz w:val="24"/>
          <w:szCs w:val="24"/>
        </w:rPr>
        <w:t>школьных уроков в соответствии с гигиеническими нормативами и санитарно-эпидемиологическими требованиями</w:t>
      </w:r>
      <w:r w:rsidR="001C3CE9">
        <w:rPr>
          <w:sz w:val="24"/>
          <w:szCs w:val="24"/>
        </w:rPr>
        <w:t>. Дистанционные технологии используются в исключительных случаях и предпочтени</w:t>
      </w:r>
      <w:r w:rsidR="00191045">
        <w:rPr>
          <w:sz w:val="24"/>
          <w:szCs w:val="24"/>
        </w:rPr>
        <w:t>е отдается бумажным носителям и методам типа «перевернутый класс».</w:t>
      </w:r>
    </w:p>
    <w:p w14:paraId="09BD3B3C" w14:textId="77777777" w:rsidR="00191045" w:rsidRPr="003979F1" w:rsidRDefault="003979F1" w:rsidP="003979F1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979F1">
        <w:rPr>
          <w:b/>
          <w:sz w:val="24"/>
          <w:szCs w:val="24"/>
        </w:rPr>
        <w:t>Психолого-педагогические условия</w:t>
      </w:r>
    </w:p>
    <w:p w14:paraId="3B9629A4" w14:textId="77777777" w:rsidR="003979F1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Психолого-педагогические условия реализации образовательной прог</w:t>
      </w:r>
      <w:r>
        <w:rPr>
          <w:sz w:val="24"/>
          <w:szCs w:val="24"/>
        </w:rPr>
        <w:t>раммы образования обеспечивают:</w:t>
      </w:r>
    </w:p>
    <w:p w14:paraId="0AC83EF0" w14:textId="77777777" w:rsidR="003979F1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1) преемственность содержания и форм организации образовательной деятельности при реализации</w:t>
      </w:r>
      <w:r>
        <w:rPr>
          <w:sz w:val="24"/>
          <w:szCs w:val="24"/>
        </w:rPr>
        <w:t xml:space="preserve"> в рамках</w:t>
      </w:r>
      <w:r w:rsidRPr="003979F1">
        <w:rPr>
          <w:sz w:val="24"/>
          <w:szCs w:val="24"/>
        </w:rPr>
        <w:t xml:space="preserve"> </w:t>
      </w:r>
      <w:r>
        <w:rPr>
          <w:sz w:val="24"/>
          <w:szCs w:val="24"/>
        </w:rPr>
        <w:t>НОО</w:t>
      </w:r>
      <w:r w:rsidRPr="003979F1">
        <w:rPr>
          <w:sz w:val="24"/>
          <w:szCs w:val="24"/>
        </w:rPr>
        <w:t xml:space="preserve">; </w:t>
      </w:r>
    </w:p>
    <w:p w14:paraId="3F23462B" w14:textId="77777777" w:rsidR="003979F1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2) социально-психологическую адаптацию обуч</w:t>
      </w:r>
      <w:r>
        <w:rPr>
          <w:sz w:val="24"/>
          <w:szCs w:val="24"/>
        </w:rPr>
        <w:t>ающихся к условиям школы</w:t>
      </w:r>
      <w:r w:rsidRPr="003979F1">
        <w:rPr>
          <w:sz w:val="24"/>
          <w:szCs w:val="24"/>
        </w:rPr>
        <w:t xml:space="preserve"> с учетом специфики их возрастного психофизиологического развития, включая особенност</w:t>
      </w:r>
      <w:r>
        <w:rPr>
          <w:sz w:val="24"/>
          <w:szCs w:val="24"/>
        </w:rPr>
        <w:t>и адаптации к социальной среде;</w:t>
      </w:r>
    </w:p>
    <w:p w14:paraId="4747B650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3) формирование и развитие психолого-педагогической компетентности </w:t>
      </w:r>
      <w:r w:rsidR="00F52B74">
        <w:rPr>
          <w:sz w:val="24"/>
          <w:szCs w:val="24"/>
        </w:rPr>
        <w:t>учителей</w:t>
      </w:r>
      <w:r w:rsidRPr="003979F1">
        <w:rPr>
          <w:sz w:val="24"/>
          <w:szCs w:val="24"/>
        </w:rPr>
        <w:t xml:space="preserve"> и родителей (законных представителей) несовершеннолетних обучающихся;</w:t>
      </w:r>
    </w:p>
    <w:p w14:paraId="2529FAF9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4) профилактику формирования у обучающихся девиантных форм поведения, агрессии и повышенной тревожности; </w:t>
      </w:r>
    </w:p>
    <w:p w14:paraId="568DE91D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5) психологом осуществляется сопровождение участников образовательных отношений: </w:t>
      </w:r>
    </w:p>
    <w:p w14:paraId="1D34E264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• обучающихся, испытывающих трудности в освоении программы и социальной адаптации; </w:t>
      </w:r>
    </w:p>
    <w:p w14:paraId="10DDDC8A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• педагогических, учебно-вспомогательных и иных работников </w:t>
      </w:r>
      <w:r w:rsidR="00F52B74">
        <w:rPr>
          <w:sz w:val="24"/>
          <w:szCs w:val="24"/>
        </w:rPr>
        <w:t>школы</w:t>
      </w:r>
      <w:r w:rsidRPr="003979F1">
        <w:rPr>
          <w:sz w:val="24"/>
          <w:szCs w:val="24"/>
        </w:rPr>
        <w:t>, обеспечивающих реализацию программы;</w:t>
      </w:r>
    </w:p>
    <w:p w14:paraId="2A62552E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 • родителей (законных представителей) несовершеннолетних обучающихся;</w:t>
      </w:r>
    </w:p>
    <w:p w14:paraId="196A7E49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>6) осуществление мониторинга и оценки эффективности психологических программ сопровождения участников образовательных отношений</w:t>
      </w:r>
      <w:r w:rsidR="00F52B74">
        <w:rPr>
          <w:sz w:val="24"/>
          <w:szCs w:val="24"/>
        </w:rPr>
        <w:t xml:space="preserve">. </w:t>
      </w:r>
    </w:p>
    <w:p w14:paraId="257B6F51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Психолого-педагогическая поддержка участников образовательных отношений реализуется на уровне образовательной организации, а также на индивидуальном уровне. В процессе реализации образовательной программы используются такие формы психолого-педагогического сопровождения, как: </w:t>
      </w:r>
    </w:p>
    <w:p w14:paraId="0B6A4421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• диагностика, направленная на определение особенностей статуса обучающегося, которая может проводиться на этапе перехода обучающегося на следующий уровень </w:t>
      </w:r>
      <w:r w:rsidRPr="003979F1">
        <w:rPr>
          <w:sz w:val="24"/>
          <w:szCs w:val="24"/>
        </w:rPr>
        <w:lastRenderedPageBreak/>
        <w:t>образования и в конце каждого учебного года (личностные тесты, тесты достижений, тесты способностей)</w:t>
      </w:r>
    </w:p>
    <w:p w14:paraId="06C46754" w14:textId="77777777" w:rsidR="00F52B74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 • консультирование педагогов и родителей (законных представителей), которое осуществляется педагогическим работником и психологом с учётом результатов диагностики, а также администрацией образовательной организации</w:t>
      </w:r>
    </w:p>
    <w:p w14:paraId="37BCC3FA" w14:textId="77777777" w:rsidR="00D00AC2" w:rsidRDefault="003979F1" w:rsidP="000C4DD3">
      <w:pPr>
        <w:ind w:firstLine="567"/>
        <w:jc w:val="both"/>
        <w:rPr>
          <w:sz w:val="24"/>
          <w:szCs w:val="24"/>
        </w:rPr>
      </w:pPr>
      <w:r w:rsidRPr="003979F1">
        <w:rPr>
          <w:sz w:val="24"/>
          <w:szCs w:val="24"/>
        </w:rPr>
        <w:t xml:space="preserve"> • профилактика, экспертиза, развивающая работа, просвещение, коррекционная работа, осуществляемая в течение всего учебного времени</w:t>
      </w:r>
      <w:r w:rsidR="00F52B74">
        <w:rPr>
          <w:sz w:val="24"/>
          <w:szCs w:val="24"/>
        </w:rPr>
        <w:t>.</w:t>
      </w:r>
    </w:p>
    <w:p w14:paraId="5FB72C14" w14:textId="77777777" w:rsidR="00F52B74" w:rsidRDefault="00DA261F" w:rsidP="00DA261F">
      <w:pPr>
        <w:pStyle w:val="a3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DA261F">
        <w:rPr>
          <w:b/>
          <w:sz w:val="24"/>
          <w:szCs w:val="24"/>
        </w:rPr>
        <w:t>Кадровое обеспечение, включая повышение квалификации и методическую деятельность педагогов</w:t>
      </w:r>
      <w:r>
        <w:rPr>
          <w:b/>
          <w:sz w:val="24"/>
          <w:szCs w:val="24"/>
        </w:rPr>
        <w:t>.</w:t>
      </w:r>
    </w:p>
    <w:p w14:paraId="1122E870" w14:textId="77777777" w:rsidR="004920D1" w:rsidRPr="00486314" w:rsidRDefault="00486314" w:rsidP="00486314">
      <w:pPr>
        <w:pStyle w:val="a3"/>
        <w:ind w:left="0" w:firstLine="567"/>
        <w:jc w:val="both"/>
        <w:rPr>
          <w:sz w:val="24"/>
          <w:szCs w:val="24"/>
        </w:rPr>
      </w:pPr>
      <w:r w:rsidRPr="00486314">
        <w:rPr>
          <w:sz w:val="24"/>
          <w:szCs w:val="24"/>
        </w:rPr>
        <w:t>Все педагогические работники</w:t>
      </w:r>
      <w:r>
        <w:rPr>
          <w:sz w:val="24"/>
          <w:szCs w:val="24"/>
        </w:rPr>
        <w:t xml:space="preserve"> имеют документы о педагогическом образовании либо о профессиональной переподготовке.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12"/>
        <w:gridCol w:w="4313"/>
      </w:tblGrid>
      <w:tr w:rsidR="00DA261F" w14:paraId="1E825172" w14:textId="77777777" w:rsidTr="003E220C">
        <w:tc>
          <w:tcPr>
            <w:tcW w:w="4312" w:type="dxa"/>
          </w:tcPr>
          <w:p w14:paraId="033BDD1E" w14:textId="77777777" w:rsidR="00DA261F" w:rsidRDefault="00DA261F" w:rsidP="00DA261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НОО</w:t>
            </w:r>
          </w:p>
        </w:tc>
        <w:tc>
          <w:tcPr>
            <w:tcW w:w="4313" w:type="dxa"/>
          </w:tcPr>
          <w:p w14:paraId="2A9E85DE" w14:textId="77777777" w:rsidR="00DA261F" w:rsidRDefault="00DA261F" w:rsidP="00DA261F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</w:t>
            </w:r>
          </w:p>
        </w:tc>
      </w:tr>
      <w:tr w:rsidR="00DA261F" w14:paraId="55B326E4" w14:textId="77777777" w:rsidTr="003E220C">
        <w:tc>
          <w:tcPr>
            <w:tcW w:w="4312" w:type="dxa"/>
          </w:tcPr>
          <w:p w14:paraId="087B4AF3" w14:textId="5333CAF7" w:rsidR="00DA261F" w:rsidRDefault="007924C8" w:rsidP="00DA26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Педагогических работников – </w:t>
            </w:r>
            <w:r w:rsidR="005E4B5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чел.</w:t>
            </w:r>
          </w:p>
          <w:p w14:paraId="7CF6F928" w14:textId="77777777" w:rsidR="007924C8" w:rsidRDefault="007924C8" w:rsidP="00DA26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категорией - 3 чел.</w:t>
            </w:r>
          </w:p>
          <w:p w14:paraId="29C16C2B" w14:textId="77777777" w:rsidR="007924C8" w:rsidRDefault="007924C8" w:rsidP="00DA261F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– 100%</w:t>
            </w:r>
          </w:p>
        </w:tc>
        <w:tc>
          <w:tcPr>
            <w:tcW w:w="4313" w:type="dxa"/>
          </w:tcPr>
          <w:p w14:paraId="7C5F722D" w14:textId="52EC1E08" w:rsidR="007924C8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 работников – 1</w:t>
            </w:r>
            <w:r w:rsidR="005E4B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чел.</w:t>
            </w:r>
          </w:p>
          <w:p w14:paraId="74AC3044" w14:textId="77777777" w:rsidR="007924C8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категорией - 1 чел.</w:t>
            </w:r>
          </w:p>
          <w:p w14:paraId="0CC48DBA" w14:textId="77777777" w:rsidR="007924C8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ученой степенью – 2 чел.</w:t>
            </w:r>
          </w:p>
          <w:p w14:paraId="6B7DD722" w14:textId="77777777" w:rsidR="00DA261F" w:rsidRDefault="007924C8" w:rsidP="007924C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 – 70%</w:t>
            </w:r>
          </w:p>
        </w:tc>
      </w:tr>
    </w:tbl>
    <w:p w14:paraId="54E7D643" w14:textId="77777777" w:rsidR="003E220C" w:rsidRDefault="003E220C" w:rsidP="00486314">
      <w:pPr>
        <w:pStyle w:val="a3"/>
        <w:spacing w:before="240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целях повышения качества образовательной деятельности в марте-апреле 2024г. планируется провести аттестацию на соответствие занимаемой должности учителей, проработавших более 2-х лет в организации. Молодых учителей школа побуждает к участию в конкурсах педагогического мастерства и реализация подготовки обучающихся к НПК, а также регулярное участие в предметных неделях; классных руководителей - в активности воспитательных мероприятий.</w:t>
      </w:r>
    </w:p>
    <w:p w14:paraId="5D13B595" w14:textId="77777777" w:rsidR="0025226A" w:rsidRPr="00DA261F" w:rsidRDefault="0025226A" w:rsidP="003E220C">
      <w:pPr>
        <w:pStyle w:val="a3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Кадровая политика нацелена на сохранение и укрепление кадрового потенциала, способного работать в рамках регулярного обновления как информационных технологий, так и в условиях образовательных реформ. Обучение педагогического состава осуществляется как на общих заседаниях с администрацией школы, так и адресно по мере возникающих трудностей у отдельных учителей.</w:t>
      </w:r>
    </w:p>
    <w:p w14:paraId="582A0EE3" w14:textId="77777777" w:rsidR="00260744" w:rsidRPr="000C4DD3" w:rsidRDefault="00260744" w:rsidP="000C4DD3">
      <w:pPr>
        <w:ind w:firstLine="567"/>
        <w:jc w:val="both"/>
        <w:rPr>
          <w:sz w:val="24"/>
          <w:szCs w:val="24"/>
        </w:rPr>
      </w:pPr>
    </w:p>
    <w:sectPr w:rsidR="00260744" w:rsidRPr="000C4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F9"/>
    <w:multiLevelType w:val="hybridMultilevel"/>
    <w:tmpl w:val="6E80A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61B"/>
    <w:rsid w:val="000C4DD3"/>
    <w:rsid w:val="00191045"/>
    <w:rsid w:val="001C3CE9"/>
    <w:rsid w:val="00220002"/>
    <w:rsid w:val="0025226A"/>
    <w:rsid w:val="00260744"/>
    <w:rsid w:val="0029361B"/>
    <w:rsid w:val="003979F1"/>
    <w:rsid w:val="003C7E51"/>
    <w:rsid w:val="003E220C"/>
    <w:rsid w:val="00434A79"/>
    <w:rsid w:val="00486314"/>
    <w:rsid w:val="004920D1"/>
    <w:rsid w:val="00587ECF"/>
    <w:rsid w:val="005A79FA"/>
    <w:rsid w:val="005B05DA"/>
    <w:rsid w:val="005C6313"/>
    <w:rsid w:val="005D32F7"/>
    <w:rsid w:val="005E4B5F"/>
    <w:rsid w:val="006244DC"/>
    <w:rsid w:val="007924C8"/>
    <w:rsid w:val="0093268E"/>
    <w:rsid w:val="00A565CD"/>
    <w:rsid w:val="00B87DA9"/>
    <w:rsid w:val="00BD6C40"/>
    <w:rsid w:val="00C8773E"/>
    <w:rsid w:val="00D00AC2"/>
    <w:rsid w:val="00DA261F"/>
    <w:rsid w:val="00F5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C925C"/>
  <w15:chartTrackingRefBased/>
  <w15:docId w15:val="{BE5A2831-5CFE-4ECF-9F65-824A79D7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A79"/>
    <w:pPr>
      <w:ind w:left="720"/>
      <w:contextualSpacing/>
    </w:pPr>
  </w:style>
  <w:style w:type="table" w:styleId="a4">
    <w:name w:val="Table Grid"/>
    <w:basedOn w:val="a1"/>
    <w:uiPriority w:val="39"/>
    <w:rsid w:val="00DA261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1484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2024-02-10T09:44:00Z</dcterms:created>
  <dcterms:modified xsi:type="dcterms:W3CDTF">2024-11-20T10:02:00Z</dcterms:modified>
</cp:coreProperties>
</file>